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710" w:rsidRPr="00C02DAE" w:rsidRDefault="00C02DAE" w:rsidP="00250613">
      <w:pPr>
        <w:jc w:val="center"/>
        <w:rPr>
          <w:b/>
          <w:lang w:val="en-US"/>
        </w:rPr>
      </w:pPr>
      <w:r>
        <w:rPr>
          <w:b/>
          <w:lang w:val="en-US"/>
        </w:rPr>
        <w:t>DESCRIPTION DISCIPLINE</w:t>
      </w:r>
    </w:p>
    <w:p w:rsidR="00C02DAE" w:rsidRPr="00C02DAE" w:rsidRDefault="00C02DAE" w:rsidP="00C02DAE">
      <w:pPr>
        <w:jc w:val="center"/>
        <w:rPr>
          <w:b/>
          <w:lang w:val="en-US"/>
        </w:rPr>
      </w:pPr>
      <w:r w:rsidRPr="00C02DAE">
        <w:rPr>
          <w:b/>
          <w:lang w:val="en-US"/>
        </w:rPr>
        <w:t>"In</w:t>
      </w:r>
      <w:r>
        <w:rPr>
          <w:b/>
          <w:lang w:val="en-US"/>
        </w:rPr>
        <w:t>ternational Legal Argumentation</w:t>
      </w:r>
      <w:r w:rsidRPr="00C02DAE">
        <w:rPr>
          <w:b/>
          <w:lang w:val="en-US"/>
        </w:rPr>
        <w:t>"</w:t>
      </w:r>
    </w:p>
    <w:p w:rsidR="005B1EC8" w:rsidRPr="00C02DAE" w:rsidRDefault="005B1EC8" w:rsidP="00250613">
      <w:pPr>
        <w:jc w:val="center"/>
        <w:rPr>
          <w:b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860179" w:rsidRPr="00B85D96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Specialized module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C02DAE" w:rsidRDefault="00C02DAE" w:rsidP="00C02D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C02DAE">
              <w:rPr>
                <w:lang w:val="en-US"/>
              </w:rPr>
              <w:t>International Procedural Law. Practical skills of an international lawyer</w:t>
            </w:r>
            <w:r>
              <w:rPr>
                <w:lang w:val="en-US"/>
              </w:rPr>
              <w:t>”</w:t>
            </w:r>
          </w:p>
        </w:tc>
      </w:tr>
      <w:tr w:rsidR="00860179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Specialty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C02DAE" w:rsidRDefault="00860179" w:rsidP="00860179">
            <w:pPr>
              <w:jc w:val="both"/>
              <w:rPr>
                <w:lang w:val="en-US"/>
              </w:rPr>
            </w:pPr>
            <w:r>
              <w:t xml:space="preserve">1-24 01 01 </w:t>
            </w:r>
            <w:r w:rsidR="00C02DAE">
              <w:rPr>
                <w:lang w:val="en-US"/>
              </w:rPr>
              <w:t>“International Law”</w:t>
            </w:r>
          </w:p>
        </w:tc>
      </w:tr>
      <w:tr w:rsidR="00860179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Course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both"/>
            </w:pPr>
            <w:r>
              <w:t>3</w:t>
            </w:r>
          </w:p>
        </w:tc>
      </w:tr>
      <w:tr w:rsidR="00860179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Semester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E32450" w:rsidRDefault="00860179" w:rsidP="00860179">
            <w:pPr>
              <w:jc w:val="both"/>
            </w:pPr>
            <w:r>
              <w:t>6</w:t>
            </w:r>
          </w:p>
        </w:tc>
      </w:tr>
      <w:tr w:rsidR="00860179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Credit units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E32450" w:rsidRDefault="00860179" w:rsidP="00860179">
            <w:pPr>
              <w:jc w:val="both"/>
            </w:pPr>
            <w:r w:rsidRPr="00E32450">
              <w:t>3</w:t>
            </w:r>
          </w:p>
        </w:tc>
      </w:tr>
      <w:tr w:rsidR="00860179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Degree, title, full name of lectures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DAE" w:rsidRPr="00C02DAE" w:rsidRDefault="00C02DAE" w:rsidP="00C02DAE">
            <w:proofErr w:type="spellStart"/>
            <w:r w:rsidRPr="00C02DAE">
              <w:t>Varvashenia</w:t>
            </w:r>
            <w:proofErr w:type="spellEnd"/>
            <w:r w:rsidRPr="00C02DAE">
              <w:t xml:space="preserve"> O.</w:t>
            </w:r>
          </w:p>
          <w:p w:rsidR="00860179" w:rsidRPr="00250613" w:rsidRDefault="00860179" w:rsidP="00C02DAE"/>
        </w:tc>
      </w:tr>
      <w:tr w:rsidR="00860179" w:rsidRPr="00B85D96" w:rsidTr="00DE5373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Object</w:t>
            </w:r>
            <w:r w:rsidR="00B85D96">
              <w:rPr>
                <w:lang w:val="en-US"/>
              </w:rPr>
              <w:t>ive</w:t>
            </w:r>
            <w:r w:rsidRPr="00860179">
              <w:rPr>
                <w:lang w:val="en-US"/>
              </w:rPr>
              <w:t>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79" w:rsidRPr="00974898" w:rsidRDefault="00C02DAE" w:rsidP="00C02DA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To develop  </w:t>
            </w:r>
            <w:r w:rsidR="00974898" w:rsidRPr="00974898">
              <w:rPr>
                <w:lang w:val="en-US"/>
              </w:rPr>
              <w:t xml:space="preserve"> students' knowledge and skills of building internat</w:t>
            </w:r>
            <w:r>
              <w:rPr>
                <w:lang w:val="en-US"/>
              </w:rPr>
              <w:t xml:space="preserve">ional legal argumentation and </w:t>
            </w:r>
            <w:r w:rsidR="00974898" w:rsidRPr="00974898">
              <w:rPr>
                <w:lang w:val="en-US"/>
              </w:rPr>
              <w:t>ensure the training of highly qualified international lawyers with skills in drafting international legal arguments</w:t>
            </w:r>
            <w:r>
              <w:rPr>
                <w:lang w:val="en-US"/>
              </w:rPr>
              <w:t>.</w:t>
            </w:r>
          </w:p>
        </w:tc>
      </w:tr>
      <w:tr w:rsidR="00860179" w:rsidRPr="00B85D96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Prerequisites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79" w:rsidRPr="00974898" w:rsidRDefault="00974898" w:rsidP="00860179">
            <w:pPr>
              <w:rPr>
                <w:lang w:val="en-US"/>
              </w:rPr>
            </w:pPr>
            <w:r w:rsidRPr="00974898">
              <w:rPr>
                <w:lang w:val="en-US"/>
              </w:rPr>
              <w:t>Civil Law, Private International Law, Legal drafting (legal drafting)</w:t>
            </w:r>
          </w:p>
        </w:tc>
      </w:tr>
      <w:tr w:rsidR="00860179" w:rsidRPr="00B85D96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Syllabus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98" w:rsidRPr="00974898" w:rsidRDefault="00974898" w:rsidP="00974898">
            <w:pPr>
              <w:ind w:firstLine="425"/>
              <w:jc w:val="both"/>
              <w:rPr>
                <w:lang w:val="en-US"/>
              </w:rPr>
            </w:pPr>
            <w:r w:rsidRPr="00974898">
              <w:rPr>
                <w:lang w:val="en-US"/>
              </w:rPr>
              <w:t>Fundamentals of legal argumentation. Types of arguments. Features of international legal argumentation.</w:t>
            </w:r>
          </w:p>
          <w:p w:rsidR="00974898" w:rsidRPr="00974898" w:rsidRDefault="00974898" w:rsidP="00974898">
            <w:pPr>
              <w:ind w:firstLine="425"/>
              <w:jc w:val="both"/>
              <w:rPr>
                <w:lang w:val="en-US"/>
              </w:rPr>
            </w:pPr>
            <w:r w:rsidRPr="00974898">
              <w:rPr>
                <w:lang w:val="en-US"/>
              </w:rPr>
              <w:t>Theory of proof in international law.</w:t>
            </w:r>
          </w:p>
          <w:p w:rsidR="00974898" w:rsidRPr="00974898" w:rsidRDefault="00974898" w:rsidP="00974898">
            <w:pPr>
              <w:ind w:firstLine="425"/>
              <w:jc w:val="both"/>
              <w:rPr>
                <w:lang w:val="en-US"/>
              </w:rPr>
            </w:pPr>
            <w:r w:rsidRPr="00974898">
              <w:rPr>
                <w:lang w:val="en-US"/>
              </w:rPr>
              <w:t>Elements of international legal argumentation. Structure of legal argument.</w:t>
            </w:r>
          </w:p>
          <w:p w:rsidR="00974898" w:rsidRPr="00974898" w:rsidRDefault="00974898" w:rsidP="00974898">
            <w:pPr>
              <w:ind w:firstLine="425"/>
              <w:jc w:val="both"/>
              <w:rPr>
                <w:lang w:val="en-US"/>
              </w:rPr>
            </w:pPr>
            <w:r w:rsidRPr="00974898">
              <w:rPr>
                <w:lang w:val="en-US"/>
              </w:rPr>
              <w:t>Peculiarities of application of international treaty and international custom in justifying an international legal position.</w:t>
            </w:r>
          </w:p>
          <w:p w:rsidR="00974898" w:rsidRPr="00974898" w:rsidRDefault="00974898" w:rsidP="00974898">
            <w:pPr>
              <w:ind w:firstLine="425"/>
              <w:jc w:val="both"/>
              <w:rPr>
                <w:lang w:val="en-US"/>
              </w:rPr>
            </w:pPr>
            <w:r w:rsidRPr="00974898">
              <w:rPr>
                <w:lang w:val="en-US"/>
              </w:rPr>
              <w:t>Application of general principles of law in justifying an international legal position.</w:t>
            </w:r>
          </w:p>
          <w:p w:rsidR="00974898" w:rsidRPr="00974898" w:rsidRDefault="00974898" w:rsidP="00974898">
            <w:pPr>
              <w:ind w:firstLine="425"/>
              <w:jc w:val="both"/>
              <w:rPr>
                <w:lang w:val="en-US"/>
              </w:rPr>
            </w:pPr>
            <w:r w:rsidRPr="00974898">
              <w:rPr>
                <w:lang w:val="en-US"/>
              </w:rPr>
              <w:t>The use of auxiliary means to identify legal norms when making an international legal argument.</w:t>
            </w:r>
          </w:p>
          <w:p w:rsidR="00974898" w:rsidRPr="00974898" w:rsidRDefault="00974898" w:rsidP="00974898">
            <w:pPr>
              <w:ind w:firstLine="425"/>
              <w:jc w:val="both"/>
              <w:rPr>
                <w:lang w:val="en-US"/>
              </w:rPr>
            </w:pPr>
            <w:r w:rsidRPr="00974898">
              <w:rPr>
                <w:lang w:val="en-US"/>
              </w:rPr>
              <w:t>Constructing an international legal argument.</w:t>
            </w:r>
          </w:p>
          <w:p w:rsidR="00860179" w:rsidRPr="00974898" w:rsidRDefault="00974898" w:rsidP="00C02DAE">
            <w:pPr>
              <w:ind w:firstLine="425"/>
              <w:jc w:val="both"/>
              <w:rPr>
                <w:lang w:val="en-US"/>
              </w:rPr>
            </w:pPr>
            <w:r w:rsidRPr="00974898">
              <w:rPr>
                <w:lang w:val="en-US"/>
              </w:rPr>
              <w:t>Constructing an international legal position.</w:t>
            </w:r>
          </w:p>
        </w:tc>
      </w:tr>
      <w:tr w:rsidR="00860179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860179" w:rsidP="00860179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References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79" w:rsidRPr="00BA6565" w:rsidRDefault="00860179" w:rsidP="00860179">
            <w:pPr>
              <w:pStyle w:val="aa"/>
              <w:ind w:firstLine="567"/>
              <w:jc w:val="both"/>
              <w:rPr>
                <w:sz w:val="24"/>
                <w:szCs w:val="24"/>
                <w:shd w:val="clear" w:color="auto" w:fill="FFFFFF"/>
              </w:rPr>
            </w:pPr>
            <w:r w:rsidRPr="00BA6565">
              <w:rPr>
                <w:rStyle w:val="a9"/>
                <w:rFonts w:cs="Times New Roman"/>
                <w:bCs/>
                <w:i w:val="0"/>
                <w:sz w:val="24"/>
                <w:szCs w:val="24"/>
                <w:shd w:val="clear" w:color="auto" w:fill="FFFFFF"/>
              </w:rPr>
              <w:t>Адвокат</w:t>
            </w:r>
            <w:r w:rsidRPr="00BA6565"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Pr="00BA6565">
              <w:rPr>
                <w:rStyle w:val="a9"/>
                <w:rFonts w:cs="Times New Roman"/>
                <w:bCs/>
                <w:i w:val="0"/>
                <w:sz w:val="24"/>
                <w:szCs w:val="24"/>
                <w:shd w:val="clear" w:color="auto" w:fill="FFFFFF"/>
              </w:rPr>
              <w:t>навыки профессионального мастерства</w:t>
            </w:r>
            <w:r w:rsidRPr="00BA6565">
              <w:rPr>
                <w:sz w:val="24"/>
                <w:szCs w:val="24"/>
                <w:shd w:val="clear" w:color="auto" w:fill="FFFFFF"/>
              </w:rPr>
              <w:t xml:space="preserve"> / Е.Ю. </w:t>
            </w:r>
            <w:r w:rsidRPr="00BA6565">
              <w:rPr>
                <w:rStyle w:val="a9"/>
                <w:rFonts w:cs="Times New Roman"/>
                <w:bCs/>
                <w:i w:val="0"/>
                <w:sz w:val="24"/>
                <w:szCs w:val="24"/>
                <w:shd w:val="clear" w:color="auto" w:fill="FFFFFF"/>
              </w:rPr>
              <w:t>Булакова</w:t>
            </w:r>
            <w:r w:rsidRPr="00BA6565">
              <w:rPr>
                <w:sz w:val="24"/>
                <w:szCs w:val="24"/>
                <w:shd w:val="clear" w:color="auto" w:fill="FFFFFF"/>
              </w:rPr>
              <w:t xml:space="preserve"> [и др.]. – </w:t>
            </w:r>
            <w:proofErr w:type="gramStart"/>
            <w:r w:rsidRPr="00BA6565">
              <w:rPr>
                <w:sz w:val="24"/>
                <w:szCs w:val="24"/>
                <w:shd w:val="clear" w:color="auto" w:fill="FFFFFF"/>
              </w:rPr>
              <w:t>М. :</w:t>
            </w:r>
            <w:proofErr w:type="gramEnd"/>
            <w:r w:rsidRPr="00BA656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A6565">
              <w:rPr>
                <w:sz w:val="24"/>
                <w:szCs w:val="24"/>
                <w:shd w:val="clear" w:color="auto" w:fill="FFFFFF"/>
              </w:rPr>
              <w:t>Волтерс</w:t>
            </w:r>
            <w:proofErr w:type="spellEnd"/>
            <w:r w:rsidRPr="00BA656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A6565">
              <w:rPr>
                <w:sz w:val="24"/>
                <w:szCs w:val="24"/>
                <w:shd w:val="clear" w:color="auto" w:fill="FFFFFF"/>
              </w:rPr>
              <w:t>Клувер</w:t>
            </w:r>
            <w:proofErr w:type="spellEnd"/>
            <w:r w:rsidRPr="00BA6565">
              <w:rPr>
                <w:sz w:val="24"/>
                <w:szCs w:val="24"/>
                <w:shd w:val="clear" w:color="auto" w:fill="FFFFFF"/>
              </w:rPr>
              <w:t>, 2006. – 567 с.</w:t>
            </w:r>
          </w:p>
          <w:p w:rsidR="00860179" w:rsidRPr="00BA6565" w:rsidRDefault="00860179" w:rsidP="00860179">
            <w:pPr>
              <w:pStyle w:val="aa"/>
              <w:ind w:firstLine="567"/>
              <w:jc w:val="both"/>
              <w:rPr>
                <w:sz w:val="24"/>
                <w:szCs w:val="24"/>
              </w:rPr>
            </w:pPr>
            <w:r w:rsidRPr="00BA6565">
              <w:rPr>
                <w:sz w:val="24"/>
                <w:szCs w:val="24"/>
              </w:rPr>
              <w:t xml:space="preserve">Володина, С.И. </w:t>
            </w:r>
            <w:proofErr w:type="gramStart"/>
            <w:r w:rsidRPr="00BA6565">
              <w:rPr>
                <w:sz w:val="24"/>
                <w:szCs w:val="24"/>
              </w:rPr>
              <w:t>Риторика :</w:t>
            </w:r>
            <w:proofErr w:type="gramEnd"/>
            <w:r w:rsidRPr="00BA6565">
              <w:rPr>
                <w:sz w:val="24"/>
                <w:szCs w:val="24"/>
              </w:rPr>
              <w:t xml:space="preserve"> учеб. пособие / С.И. Володина, Н.А. Абрамова, И.А. Никулина. – </w:t>
            </w:r>
            <w:proofErr w:type="gramStart"/>
            <w:r w:rsidRPr="00BA6565">
              <w:rPr>
                <w:sz w:val="24"/>
                <w:szCs w:val="24"/>
              </w:rPr>
              <w:t>М. :</w:t>
            </w:r>
            <w:proofErr w:type="gramEnd"/>
            <w:r w:rsidRPr="00BA6565">
              <w:rPr>
                <w:sz w:val="24"/>
                <w:szCs w:val="24"/>
              </w:rPr>
              <w:t xml:space="preserve"> Проспект, 2022. – 280 с.</w:t>
            </w:r>
          </w:p>
          <w:p w:rsidR="00860179" w:rsidRPr="00BA6565" w:rsidRDefault="00860179" w:rsidP="00860179">
            <w:pPr>
              <w:pStyle w:val="aa"/>
              <w:ind w:firstLine="567"/>
              <w:jc w:val="both"/>
              <w:rPr>
                <w:sz w:val="24"/>
                <w:szCs w:val="24"/>
              </w:rPr>
            </w:pPr>
            <w:proofErr w:type="spellStart"/>
            <w:r w:rsidRPr="00BA6565">
              <w:rPr>
                <w:sz w:val="24"/>
                <w:szCs w:val="24"/>
              </w:rPr>
              <w:t>Михалкин</w:t>
            </w:r>
            <w:proofErr w:type="spellEnd"/>
            <w:r w:rsidRPr="00BA6565">
              <w:rPr>
                <w:sz w:val="24"/>
                <w:szCs w:val="24"/>
              </w:rPr>
              <w:t xml:space="preserve">, И.В. Логика и аргументация для </w:t>
            </w:r>
            <w:proofErr w:type="gramStart"/>
            <w:r w:rsidRPr="00BA6565">
              <w:rPr>
                <w:sz w:val="24"/>
                <w:szCs w:val="24"/>
              </w:rPr>
              <w:t>юристов :</w:t>
            </w:r>
            <w:proofErr w:type="gramEnd"/>
            <w:r w:rsidRPr="00BA6565">
              <w:rPr>
                <w:sz w:val="24"/>
                <w:szCs w:val="24"/>
              </w:rPr>
              <w:t xml:space="preserve"> учеб. пособие / Н.В. </w:t>
            </w:r>
            <w:proofErr w:type="spellStart"/>
            <w:r w:rsidRPr="00BA6565">
              <w:rPr>
                <w:sz w:val="24"/>
                <w:szCs w:val="24"/>
              </w:rPr>
              <w:t>Михалкин</w:t>
            </w:r>
            <w:proofErr w:type="spellEnd"/>
            <w:r w:rsidRPr="00BA6565">
              <w:rPr>
                <w:sz w:val="24"/>
                <w:szCs w:val="24"/>
              </w:rPr>
              <w:t xml:space="preserve">. – </w:t>
            </w:r>
            <w:proofErr w:type="spellStart"/>
            <w:r w:rsidRPr="00BA6565">
              <w:rPr>
                <w:sz w:val="24"/>
                <w:szCs w:val="24"/>
              </w:rPr>
              <w:t>Юрайт</w:t>
            </w:r>
            <w:proofErr w:type="spellEnd"/>
            <w:r w:rsidRPr="00BA6565">
              <w:rPr>
                <w:sz w:val="24"/>
                <w:szCs w:val="24"/>
              </w:rPr>
              <w:t>, 2023. – 304 с.</w:t>
            </w:r>
          </w:p>
          <w:p w:rsidR="00860179" w:rsidRPr="00BA6565" w:rsidRDefault="00860179" w:rsidP="00860179">
            <w:pPr>
              <w:pStyle w:val="aa"/>
              <w:ind w:firstLine="567"/>
              <w:jc w:val="both"/>
              <w:rPr>
                <w:sz w:val="24"/>
                <w:szCs w:val="24"/>
              </w:rPr>
            </w:pPr>
            <w:proofErr w:type="spellStart"/>
            <w:r w:rsidRPr="00BA6565">
              <w:rPr>
                <w:sz w:val="24"/>
                <w:szCs w:val="24"/>
              </w:rPr>
              <w:t>Парунова</w:t>
            </w:r>
            <w:proofErr w:type="spellEnd"/>
            <w:r w:rsidRPr="00BA6565">
              <w:rPr>
                <w:sz w:val="24"/>
                <w:szCs w:val="24"/>
              </w:rPr>
              <w:t xml:space="preserve">, Ю.Д. Правовая аргументация: логико-лингвистический аспект / Ю.Д. </w:t>
            </w:r>
            <w:proofErr w:type="spellStart"/>
            <w:r w:rsidRPr="00BA6565">
              <w:rPr>
                <w:sz w:val="24"/>
                <w:szCs w:val="24"/>
              </w:rPr>
              <w:t>Парунова</w:t>
            </w:r>
            <w:proofErr w:type="spellEnd"/>
            <w:r w:rsidRPr="00BA6565">
              <w:rPr>
                <w:sz w:val="24"/>
                <w:szCs w:val="24"/>
              </w:rPr>
              <w:t xml:space="preserve"> // Известия вузов. </w:t>
            </w:r>
            <w:proofErr w:type="gramStart"/>
            <w:r w:rsidRPr="00BA6565">
              <w:rPr>
                <w:sz w:val="24"/>
                <w:szCs w:val="24"/>
              </w:rPr>
              <w:t>Северо-кавказский</w:t>
            </w:r>
            <w:proofErr w:type="gramEnd"/>
            <w:r w:rsidRPr="00BA6565">
              <w:rPr>
                <w:sz w:val="24"/>
                <w:szCs w:val="24"/>
              </w:rPr>
              <w:t xml:space="preserve"> регион. Общественные науки. – 2019. – № 3. – С. 8-14.</w:t>
            </w:r>
          </w:p>
          <w:p w:rsidR="00860179" w:rsidRPr="00BA6565" w:rsidRDefault="00860179" w:rsidP="00860179">
            <w:pPr>
              <w:pStyle w:val="aa"/>
              <w:ind w:firstLine="567"/>
              <w:jc w:val="both"/>
              <w:rPr>
                <w:sz w:val="24"/>
                <w:szCs w:val="24"/>
              </w:rPr>
            </w:pPr>
            <w:r w:rsidRPr="00BA6565">
              <w:rPr>
                <w:sz w:val="24"/>
                <w:szCs w:val="24"/>
              </w:rPr>
              <w:t xml:space="preserve">Степаненко, Г.Н. Теория и практика </w:t>
            </w:r>
            <w:r w:rsidR="00D97F9B" w:rsidRPr="00BA6565">
              <w:rPr>
                <w:sz w:val="24"/>
                <w:szCs w:val="24"/>
              </w:rPr>
              <w:t>аргументации:</w:t>
            </w:r>
            <w:r w:rsidRPr="00BA6565">
              <w:rPr>
                <w:sz w:val="24"/>
                <w:szCs w:val="24"/>
              </w:rPr>
              <w:t xml:space="preserve"> </w:t>
            </w:r>
            <w:proofErr w:type="gramStart"/>
            <w:r w:rsidRPr="00BA6565">
              <w:rPr>
                <w:sz w:val="24"/>
                <w:szCs w:val="24"/>
              </w:rPr>
              <w:t>учеб.-</w:t>
            </w:r>
            <w:proofErr w:type="gramEnd"/>
            <w:r w:rsidRPr="00BA6565">
              <w:rPr>
                <w:sz w:val="24"/>
                <w:szCs w:val="24"/>
              </w:rPr>
              <w:t>метод. пособие / Г.Н. Степаненко, А.Р. Каримов. – Казань: Казан. ун-т, 2017. – 78 с.</w:t>
            </w:r>
          </w:p>
        </w:tc>
      </w:tr>
      <w:tr w:rsidR="00860179" w:rsidRPr="00B85D96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B85D96" w:rsidP="008601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M</w:t>
            </w:r>
            <w:r w:rsidR="00860179" w:rsidRPr="00860179">
              <w:rPr>
                <w:lang w:val="en-US"/>
              </w:rPr>
              <w:t>ethods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C02DAE" w:rsidRDefault="00C02DAE" w:rsidP="00C02DAE">
            <w:pPr>
              <w:rPr>
                <w:lang w:val="en-US"/>
              </w:rPr>
            </w:pPr>
            <w:r w:rsidRPr="00C02DAE">
              <w:rPr>
                <w:lang w:val="en-US"/>
              </w:rPr>
              <w:t>Explanatory-illustrative, reproductive, partial-search, comparative-legal, problematic, research, summarizing, analytical.</w:t>
            </w:r>
          </w:p>
        </w:tc>
      </w:tr>
      <w:tr w:rsidR="00860179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250613" w:rsidRDefault="00860179" w:rsidP="00860179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860179" w:rsidRDefault="00B85D96" w:rsidP="008601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Tuition L</w:t>
            </w:r>
            <w:bookmarkStart w:id="0" w:name="_GoBack"/>
            <w:bookmarkEnd w:id="0"/>
            <w:r w:rsidR="00860179" w:rsidRPr="00860179">
              <w:rPr>
                <w:lang w:val="en-US"/>
              </w:rPr>
              <w:t>anguag</w:t>
            </w:r>
            <w:r w:rsidR="00860179">
              <w:rPr>
                <w:lang w:val="en-US"/>
              </w:rPr>
              <w:t>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79" w:rsidRPr="00C02DAE" w:rsidRDefault="00C02DAE" w:rsidP="00C02D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A656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2D06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00A9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40BF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1B27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179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74898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F5324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D96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A6565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02DAE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97F9B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5373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27C79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character" w:customStyle="1" w:styleId="fontstyle01">
    <w:name w:val="fontstyle01"/>
    <w:basedOn w:val="a0"/>
    <w:rsid w:val="000C2D0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46">
    <w:name w:val="Font Style46"/>
    <w:basedOn w:val="a0"/>
    <w:uiPriority w:val="99"/>
    <w:rsid w:val="000C2D06"/>
    <w:rPr>
      <w:rFonts w:ascii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0C2D06"/>
    <w:rPr>
      <w:i/>
      <w:iCs/>
    </w:rPr>
  </w:style>
  <w:style w:type="paragraph" w:styleId="aa">
    <w:name w:val="No Spacing"/>
    <w:uiPriority w:val="1"/>
    <w:qFormat/>
    <w:rsid w:val="00BA6565"/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4D885-2BD5-4C73-846B-81232FA1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HP</cp:lastModifiedBy>
  <cp:revision>10</cp:revision>
  <cp:lastPrinted>2016-10-19T12:34:00Z</cp:lastPrinted>
  <dcterms:created xsi:type="dcterms:W3CDTF">2023-10-13T07:31:00Z</dcterms:created>
  <dcterms:modified xsi:type="dcterms:W3CDTF">2023-11-17T05:59:00Z</dcterms:modified>
</cp:coreProperties>
</file>